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C1" w:rsidRPr="009F2FED" w:rsidRDefault="00FB3EC1" w:rsidP="00FB3EC1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IN THE DISTRICT COURT OF FULTON COUNTY, ARKANSAS</w:t>
      </w:r>
    </w:p>
    <w:p w:rsidR="00FB3EC1" w:rsidRPr="009F2FED" w:rsidRDefault="00FB3EC1" w:rsidP="00FB3EC1">
      <w:pPr>
        <w:spacing w:after="0"/>
        <w:ind w:firstLine="72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    16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JUDICIAL CRIMINAL DIVISION</w:t>
      </w:r>
    </w:p>
    <w:p w:rsidR="00FB3EC1" w:rsidRPr="009F2FED" w:rsidRDefault="00FB3EC1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FB3EC1" w:rsidRPr="009F2FED" w:rsidRDefault="00FB3EC1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State of Arkansas,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FB3EC1" w:rsidRPr="009F2FED" w:rsidRDefault="00FB3EC1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FB3EC1" w:rsidRPr="009F2FED" w:rsidRDefault="00FB3EC1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Plaintiff,</w:t>
      </w:r>
    </w:p>
    <w:p w:rsidR="00FB3EC1" w:rsidRPr="009F2FED" w:rsidRDefault="00FB3EC1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FB3EC1" w:rsidRPr="009F2FED" w:rsidRDefault="000A5F0E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VS.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 xml:space="preserve">Case No.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  <w:t>CR-24-54</w:t>
      </w:r>
      <w:r w:rsidR="00455D3E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4</w:t>
      </w:r>
    </w:p>
    <w:p w:rsidR="00FB3EC1" w:rsidRPr="009F2FED" w:rsidRDefault="00FB3EC1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FB3EC1" w:rsidRPr="009F2FED" w:rsidRDefault="00FB3EC1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Dave Campbell,</w:t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FB3EC1" w:rsidRPr="009F2FED" w:rsidRDefault="00FB3EC1" w:rsidP="00FB3EC1">
      <w:pPr>
        <w:spacing w:after="0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FB3EC1" w:rsidRPr="009F2FED" w:rsidRDefault="00FB3EC1" w:rsidP="00FB3EC1">
      <w:pPr>
        <w:spacing w:after="100" w:afterAutospacing="1"/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  <w:proofErr w:type="gramStart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Defendant.</w:t>
      </w:r>
      <w:proofErr w:type="gramEnd"/>
      <w:r w:rsidRPr="009F2FED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ab/>
      </w:r>
    </w:p>
    <w:p w:rsidR="00FB3EC1" w:rsidRPr="009F2FED" w:rsidRDefault="00FB3EC1" w:rsidP="00FB3EC1">
      <w:pPr>
        <w:shd w:val="clear" w:color="auto" w:fill="FFFFFF"/>
        <w:spacing w:after="0" w:line="330" w:lineRule="atLeast"/>
        <w:ind w:left="720"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MEMORANDUM OF POINTS AND AUTHORITIES </w:t>
      </w:r>
    </w:p>
    <w:p w:rsidR="00FB3EC1" w:rsidRPr="009F2FED" w:rsidRDefault="00FB3EC1" w:rsidP="00FB3EC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IN SUPPORT OF DEFENDANT’S MOTION TO SET ASIDE ARRAIGNMENT </w:t>
      </w:r>
    </w:p>
    <w:p w:rsidR="00FB3EC1" w:rsidRPr="009F2FED" w:rsidRDefault="00FB3EC1" w:rsidP="00FB3EC1">
      <w:pPr>
        <w:shd w:val="clear" w:color="auto" w:fill="FFFFFF"/>
        <w:spacing w:after="0" w:line="330" w:lineRule="atLeast"/>
        <w:ind w:left="288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AND QUASH INFORMATION</w:t>
      </w:r>
    </w:p>
    <w:p w:rsidR="00FB3EC1" w:rsidRPr="009F2FED" w:rsidRDefault="00FB3EC1" w:rsidP="00FB3EC1">
      <w:pPr>
        <w:shd w:val="clear" w:color="auto" w:fill="FFFFFF"/>
        <w:spacing w:after="0" w:line="330" w:lineRule="atLeast"/>
        <w:ind w:left="288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FB3EC1" w:rsidRDefault="00FB3EC1" w:rsidP="00FB3EC1">
      <w:pPr>
        <w:pStyle w:val="ListParagraph"/>
        <w:numPr>
          <w:ilvl w:val="0"/>
          <w:numId w:val="3"/>
        </w:num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Statement of the Case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B3EC1" w:rsidRPr="009F2FED" w:rsidRDefault="00FB3EC1" w:rsidP="00FB3EC1">
      <w:pPr>
        <w:pStyle w:val="ListParagraph"/>
        <w:shd w:val="clear" w:color="auto" w:fill="FFFFFF"/>
        <w:spacing w:after="150" w:line="390" w:lineRule="atLeast"/>
        <w:ind w:left="360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FB3EC1" w:rsidRDefault="00FB3EC1" w:rsidP="00FB3EC1">
      <w:pPr>
        <w:pStyle w:val="ListParagraph"/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Defendant was arrested August 02, 2024.  The prosecution’s information was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filed</w:t>
      </w:r>
      <w:proofErr w:type="gramEnd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July 22, 2024.  Defendant’s arraignment was January 28, 2024.  </w:t>
      </w:r>
      <w:proofErr w:type="gramStart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Defendant’s</w:t>
      </w:r>
      <w:proofErr w:type="gramEnd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arraignment</w:t>
      </w:r>
      <w:proofErr w:type="gramEnd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was held in an improper or unlawful jurisdiction, thereby challenging the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court's</w:t>
      </w:r>
      <w:proofErr w:type="gramEnd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authority to hear the case.  The prosecution failed to properly serve Defendant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with</w:t>
      </w:r>
      <w:proofErr w:type="gramEnd"/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Information against Defendant and ignored multiple FOIA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requests from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 before finally serving the information in February of 2025.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prosecution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failed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to properly serve the Defendant with a copy of the Information before the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arraignment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, violating Defendant’s rights under Arkansas law. 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prosecution failed to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serve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forged arrest affidavit until mid February of 2025.  Prosecutor Drew Smith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excluded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forged affidavit from his 02/02/25 FOIA response.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For prejudicially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depriving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Defendant of due process of service, the prosecution is in violation of Ar. R. of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Crim. P. 9.1, Ar.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R. of </w:t>
      </w:r>
      <w:proofErr w:type="spellStart"/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Crim</w:t>
      </w:r>
      <w:proofErr w:type="spell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P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7.1, Ar. R. of </w:t>
      </w:r>
      <w:proofErr w:type="spell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Crim</w:t>
      </w:r>
      <w:proofErr w:type="spell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P. 16.89.116(c), and Arkansas Code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§ 5-2-302.  The arrest affidavit supporting the charges is forged, a critical fact further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compounded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by the Arkansas Secretary of State’s October 10, 2024 reprimand of the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notary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public  involved for misconduct in certifying the document, which impacts the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validity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the underlying legal documents and the case itself.  Defendant is charged with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three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counts of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“Recklessly Causing Injuries”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“Disorderly Conduct.” 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is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now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filing, on July </w:t>
      </w:r>
      <w:r w:rsidRPr="009A164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28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2025, this Motion to Set Aside Arraignment and Quash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Information seeking dismissal of the charges due to these jurisdictional and procedural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deficiencies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The basis for the present motion is to enter Defendant’s </w:t>
      </w:r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arguments centered </w:t>
      </w:r>
    </w:p>
    <w:p w:rsidR="00FB3EC1" w:rsidRDefault="00FB3EC1" w:rsidP="00FB3EC1">
      <w:pPr>
        <w:shd w:val="clear" w:color="auto" w:fill="FFFFFF"/>
        <w:spacing w:after="150" w:line="390" w:lineRule="atLeast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around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due process, statutory requirements for venue and service, and the impact of these </w:t>
      </w:r>
    </w:p>
    <w:p w:rsidR="00FB3EC1" w:rsidRPr="009F2FED" w:rsidRDefault="00FB3EC1" w:rsidP="00FB3EC1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issues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on the fairness of the proceedings.</w:t>
      </w:r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</w:p>
    <w:p w:rsidR="00FB3EC1" w:rsidRDefault="00FB3EC1" w:rsidP="00FB3EC1">
      <w:pPr>
        <w:pStyle w:val="ListParagraph"/>
        <w:numPr>
          <w:ilvl w:val="0"/>
          <w:numId w:val="3"/>
        </w:num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Statement of Facts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B3EC1" w:rsidRPr="009F2FED" w:rsidRDefault="00FB3EC1" w:rsidP="00FB3EC1">
      <w:pPr>
        <w:pStyle w:val="ListParagraph"/>
        <w:shd w:val="clear" w:color="auto" w:fill="FFFFFF"/>
        <w:spacing w:after="0" w:line="390" w:lineRule="atLeast"/>
        <w:ind w:left="360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initial encounter was July 16, 2024.</w:t>
      </w:r>
    </w:p>
    <w:p w:rsidR="00FB3EC1" w:rsidRPr="009F2FED" w:rsidRDefault="00FB3EC1" w:rsidP="00FB3EC1">
      <w:pPr>
        <w:pStyle w:val="ListParagraph"/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’s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August 02, 2024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arrest related to the July 16,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2024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encounter.  </w:t>
      </w:r>
    </w:p>
    <w:p w:rsidR="00FB3EC1" w:rsidRPr="009F2FED" w:rsidRDefault="00FB3EC1" w:rsidP="00FB3EC1">
      <w:pPr>
        <w:pStyle w:val="ListParagraph"/>
        <w:spacing w:after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At approximately 9:30 a.m. on July 16, 2024, Defendant appeared at an elderly, </w:t>
      </w:r>
    </w:p>
    <w:p w:rsidR="00FB3EC1" w:rsidRPr="00A73B23" w:rsidRDefault="00FB3EC1" w:rsidP="00FB3EC1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widowed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neighbors home, because three trespassers were harassing her and threatening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take her to a medical facility against her will.  Defendant was immediately assaulted in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face with a weapon upon arrival.  Defendant stood his ground after being assaulted by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each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the three trespassers.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three trespassers are friends of Mammoth Spring Police Chief James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who alleged to Defendant on or about 12/06/24, two of the three individuals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were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not permitted at Defendant’s neighbor’s home until she passed, because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neighbor possessed life rights to the residence and the two individuals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named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on the deed owned a future interest to the residence.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On the morning of July 16, 2024, according to the prosecution’s information,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three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trespassers appeared inside Mammoth Spring City Hall and announced to the city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representatives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they were heading to Defendant’s neighbor’s home to place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“no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trespassing</w:t>
      </w:r>
      <w:proofErr w:type="gramEnd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”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signs and expected a conflict with Defendant.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Chief </w:t>
      </w:r>
      <w:proofErr w:type="spell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Turnbough</w:t>
      </w:r>
      <w:proofErr w:type="spell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lied to Fulton County Dispatch in standing down to Defendant’s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9-1-1 plea by falsely alleging: 1) he is not permitted at Defendant’s neighbor’s home; 2)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instructed him not to go on a call; 3) he had no officers available to respond to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9-1-1 call; 4) Defendant instructed him not to involve Fulton County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Sheriff’s Office; and 5</w:t>
      </w: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  Defendant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will not be happy no matter what.  </w:t>
      </w:r>
      <w:r w:rsidRPr="00A73B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(See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MTD Ex. 3 –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Entered 07/18/25</w:t>
      </w:r>
      <w:r w:rsidRPr="00A73B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)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Defendant’s subsequent arrest occurred after Defendant's lawful self-defense.</w:t>
      </w:r>
    </w:p>
    <w:p w:rsidR="00FB3EC1" w:rsidRPr="009F2FED" w:rsidRDefault="00FB3EC1" w:rsidP="00FB3EC1">
      <w:pPr>
        <w:pStyle w:val="ListParagraph"/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B3EC1" w:rsidRPr="009F2FED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is charged with three counts of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“Recklessly Causing Injuries –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third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degree</w:t>
      </w:r>
      <w:proofErr w:type="gramEnd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”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“Disorderly Conduct.”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arrest affidavit supporting the charges is forged.  </w:t>
      </w:r>
    </w:p>
    <w:p w:rsidR="00FB3EC1" w:rsidRPr="009F2FED" w:rsidRDefault="00FB3EC1" w:rsidP="00FB3EC1">
      <w:pPr>
        <w:pStyle w:val="ListParagraph"/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notary who attested to the affidavit has been reprimanded by the Arkansas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Secretary of State, </w:t>
      </w: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further suggesting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irregularities in the arrest documentation.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date and time of the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“arraignment”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was January 28, 2025 around noon.</w:t>
      </w:r>
    </w:p>
    <w:p w:rsidR="00FB3EC1" w:rsidRPr="009F2FED" w:rsidRDefault="00FB3EC1" w:rsidP="00FB3EC1">
      <w:pPr>
        <w:pStyle w:val="ListParagraph"/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Defendant crucially asserts, the arraignment was conducted in an unlawful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jurisdiction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which was Salem, Arkansas.  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relevant Arkansas statute defining the proper jurisdiction for Mammoth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Spring’s Department’s matters is 160 Main Street in Mammoth Spring, Arkansas is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A.C.A. 16-17-138.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chosen venue of Defendant’s arraignment deviated from Arkansas’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requirement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B3EC1" w:rsidRPr="009F2FED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Defendant was arrested on August 2, 2024, and released shortly thereafter.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However, the formal charges, or information, were not served on Defendant until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Style w:val="vkekvd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February 2025, </w:t>
      </w: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which is a delay of six months.</w:t>
      </w:r>
      <w:proofErr w:type="gramEnd"/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</w:p>
    <w:p w:rsidR="00FB3EC1" w:rsidRPr="009F2FED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This significant delay in serving the formal charges affected Defendant's ability to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prepare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 proper defense, because evidence may have been lost or become unavailable,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and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witness memories may have faded over time.  A witness against the three trespassers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Style w:val="vkekvd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passed</w:t>
      </w:r>
      <w:proofErr w:type="gramEnd"/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away.</w:t>
      </w:r>
    </w:p>
    <w:p w:rsidR="00FB3EC1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 swears, Defendant was not properly served with the information as </w:t>
      </w:r>
    </w:p>
    <w:p w:rsidR="00FB3EC1" w:rsidRPr="003B555C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required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by Arkansas </w:t>
      </w:r>
      <w:r w:rsidRPr="003B555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law. </w:t>
      </w:r>
      <w:r w:rsidRPr="003B555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(See Attached Affidavit Outlining Facts – Service)</w:t>
      </w:r>
    </w:p>
    <w:p w:rsidR="00FB3EC1" w:rsidRPr="009F2FED" w:rsidRDefault="00FB3EC1" w:rsidP="00FB3EC1">
      <w:pPr>
        <w:pStyle w:val="ListParagraph"/>
        <w:numPr>
          <w:ilvl w:val="0"/>
          <w:numId w:val="2"/>
        </w:numPr>
        <w:shd w:val="clear" w:color="auto" w:fill="FFFFFF"/>
        <w:spacing w:after="240" w:line="330" w:lineRule="atLeast"/>
        <w:rPr>
          <w:rStyle w:val="t286pc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B555C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The failure to provide timely</w:t>
      </w: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service of the Information until six months after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arrest</w:t>
      </w:r>
      <w:proofErr w:type="gramEnd"/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and weeks after the </w:t>
      </w: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arraignment constitutes a fundamental violation of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Defendant's due process rights, guaranteed by the Arkansas Constitution and the Fifth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and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Fourteenth Amendments of the U.S. Constitution.</w:t>
      </w:r>
    </w:p>
    <w:p w:rsidR="00FB3EC1" w:rsidRDefault="00FB3EC1" w:rsidP="00FB3EC1">
      <w:pPr>
        <w:numPr>
          <w:ilvl w:val="0"/>
          <w:numId w:val="2"/>
        </w:num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prosecution's significant delay in serving the Information has severely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hampered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Defendant's ability to mount an effective defense. Without timely knowledge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of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the specific charges and supporting evidence, the Defendant was unable to: 1) fully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comprehend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the details; 2) fully investigate the allegations; 3) gathering evidence in a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timely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manner; 4) file appropriate and/or timely pretrial motions.</w:t>
      </w:r>
    </w:p>
    <w:p w:rsidR="00FB3EC1" w:rsidRPr="009F2FED" w:rsidRDefault="00FB3EC1" w:rsidP="00FB3EC1">
      <w:pPr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specific reason why Defendant believes the arraignment was held in an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unlawful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jurisdiction was for strategic maneuvering by creating unfair advantages for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prosecution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B3EC1" w:rsidRPr="009F2FED" w:rsidRDefault="00FB3EC1" w:rsidP="00FB3EC1">
      <w:pPr>
        <w:numPr>
          <w:ilvl w:val="0"/>
          <w:numId w:val="2"/>
        </w:num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Shortly after Defendant’s arrest, Defendant sent multiple FOIA requests to Fulton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County Deputy Prosecutor </w:t>
      </w:r>
      <w:proofErr w:type="spell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Plumlee</w:t>
      </w:r>
      <w:proofErr w:type="spell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for the Information against Defendant and Mr.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Plumlee</w:t>
      </w:r>
      <w:proofErr w:type="spell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refused to provide the Information. In January of 2025, Defendant sent a FOIA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request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Prosecutor Drew Smith for the Information against Defendant and was ignored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Mr. Smith. Defendant sent another FOIA request to Prosecutor Smith, which was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finally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acknowledged in February of 2025; however, excluded the forged affidavit. 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affidavit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was served on or about February 17, 2025.</w:t>
      </w:r>
    </w:p>
    <w:p w:rsidR="00FB3EC1" w:rsidRPr="009F2FED" w:rsidRDefault="00FB3EC1" w:rsidP="00FB3EC1">
      <w:pPr>
        <w:pStyle w:val="ListParagraph"/>
        <w:numPr>
          <w:ilvl w:val="0"/>
          <w:numId w:val="3"/>
        </w:num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Legal arguments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FB3EC1" w:rsidRDefault="00FB3EC1" w:rsidP="00FB3EC1">
      <w:pPr>
        <w:pStyle w:val="ListParagraph"/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B3EC1" w:rsidRPr="009F2FED" w:rsidRDefault="00FB3EC1" w:rsidP="00FB3EC1">
      <w:pPr>
        <w:pStyle w:val="ListParagraph"/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delay in service has resulted in actual and substantial prejudice to Defendant's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case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.  Defendant's ability to gather evidence and prepare a defense has been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compromised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, thus undermining the fairness of the proceedings.  The </w:t>
      </w: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prosecution's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failure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to serve the Information for six months 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until weeks </w:t>
      </w: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after the arraignment, without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justifiable reason, demonstrates negligence and intentional delay on the part of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prosecution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which is aimed at gaining a tactical advantage and particularly in hindering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Defendant's ability to prepare a defense.</w:t>
      </w:r>
      <w:proofErr w:type="gramEnd"/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prosecution’s delay violate specific statutory requirements and rules of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criminal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procedure regarding the timely service of charging documents, as outlined in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Speedy Trial Act.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Entrapment as an affirmative defense: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Mammoth Spring Police Department's actions constituted entrapment under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Arkansas Code § 5-2-209.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actions of the officers and their associates induced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Defendant to stand his ground in self defense to enable Defendant’s false charges.</w:t>
      </w:r>
      <w:proofErr w:type="gramEnd"/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Point 1 Unlawful Jurisdiction / Lack of jurisdiction: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court lacked proper jurisdiction to hear the case under applicable Arkansas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law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rules of criminal procedure, as outlined herein.  Without proper jurisdiction,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arraignment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subsequent proceedings are void.  The Fulton County District Court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lacked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subject matter jurisdiction to proceed with the arraignment, because the alleged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offense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occurred outside its territorial jurisdiction under Arkansas Code § 16-88-101(a),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which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details the jurisdiction of various courts for the trial of offenses.  A.C.A. 16-17-138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required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Mammoth Spring’s Department’s court be held in the Department of Mammoth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Spring.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The court also lacks jurisdiction due to the prosecution’s failure of service of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valid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process, which is necessary to give a court jurisdiction over a defendant.  See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Robinson v. Turner, 886 F. Supp. 1460 (S.D. Ind. 1995), which highlights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intersection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insufficient service of process and lack of personal jurisdiction. The court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dismissed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case due to failure of service of process under Rule 12(b)(5) of the Federal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Rules of Civil Procedure, which directly impacted personal jurisdiction under Rule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12(b</w:t>
      </w: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)(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2).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case of </w:t>
      </w:r>
      <w:proofErr w:type="spellStart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Rabiolo</w:t>
      </w:r>
      <w:proofErr w:type="spellEnd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v. Weinstein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further confirms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court lack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 personal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jurisdiction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over an individual if service of process was insufficient.  See </w:t>
      </w: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357 F.2d 167,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168 (7th Cir. 1966), cert. denied, 391 U.S. 923, 88 </w:t>
      </w:r>
      <w:proofErr w:type="spell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S.Ct</w:t>
      </w:r>
      <w:proofErr w:type="spell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1816, 20 L.Ed.2d 659 (1968).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court is in violation of Rule 8.1, titled, “Prompt First Appearance.”  This rule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requires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arrested person to be taken before a judicial officer without unnecessary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delay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The unlawful jurisdiction during arraignment raises questions about whether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prompt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first appearance requirement was met in a legally recognized location and in this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case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it was not met at any location, because Defendant was prejudicially deprived of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mandatory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first appearance.  Defendant objects to being deprived of a first-appearance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requirement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 the case of 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Roller v. TV Guide Online Holdings, LLC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discussed was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defendant's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burden to demonstrate venue is improper when challenged, citing 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Helm v.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Mid-Am. </w:t>
      </w:r>
      <w:proofErr w:type="spellStart"/>
      <w:proofErr w:type="gramStart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Indust</w:t>
      </w:r>
      <w:proofErr w:type="spellEnd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.,</w:t>
      </w:r>
      <w:proofErr w:type="gramEnd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Inc..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suggesting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general principle which could be argued in criminal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cases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as well.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law requires a defendant in a criminal case to be tried in the county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where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crime was committed, as stated in the Arkansas Constitution, Article 2, § 10.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This provides grounds for Defendant to challenge venue.  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has provisions for changing venue in criminal cases, as outlined in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Arkansas Code, Title 16, Subtitle 6, Chapter 88, Subchapter 2. </w:t>
      </w:r>
    </w:p>
    <w:p w:rsidR="00FB3EC1" w:rsidRDefault="00FB3EC1" w:rsidP="00FB3EC1">
      <w:pPr>
        <w:shd w:val="clear" w:color="auto" w:fill="FFFFFF"/>
        <w:spacing w:line="36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arraignment being held in Salem, Arkansas, when it was required to be held in </w:t>
      </w:r>
    </w:p>
    <w:p w:rsidR="00FB3EC1" w:rsidRDefault="00FB3EC1" w:rsidP="00FB3E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Mammoth Spring, Arkansas, under an administrative plan and Arkansas Rule 16-17-138, </w:t>
      </w:r>
    </w:p>
    <w:p w:rsidR="00FB3EC1" w:rsidRDefault="00FB3EC1" w:rsidP="00FB3E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could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raise legal questions regarding the validity of the proceedings and potentially the </w:t>
      </w:r>
    </w:p>
    <w:p w:rsidR="00FB3EC1" w:rsidRDefault="00FB3EC1" w:rsidP="00FB3E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arraignment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itself.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Making an ex parte agreement with a police chief does not constitute </w:t>
      </w:r>
    </w:p>
    <w:p w:rsidR="00FB3EC1" w:rsidRPr="009F2FED" w:rsidRDefault="00FB3EC1" w:rsidP="00FB3E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legal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authority to hold court outside Mammoth Spring.</w:t>
      </w:r>
    </w:p>
    <w:p w:rsidR="00FB3EC1" w:rsidRPr="00926C82" w:rsidRDefault="00FB3EC1" w:rsidP="00FB3EC1">
      <w:pPr>
        <w:shd w:val="clear" w:color="auto" w:fill="FFFFFF"/>
        <w:spacing w:after="240" w:line="360" w:lineRule="atLeast"/>
        <w:ind w:firstLine="720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Rule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16-17-138: This rule mandates,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district court </w:t>
      </w:r>
      <w:r w:rsidRPr="00926C8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"shall hold court in </w:t>
      </w:r>
    </w:p>
    <w:p w:rsidR="00FB3EC1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26C8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each</w:t>
      </w:r>
      <w:proofErr w:type="gramEnd"/>
      <w:r w:rsidRPr="00926C82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department of the district court at least one (1) time a month"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unless mutually </w:t>
      </w:r>
    </w:p>
    <w:p w:rsidR="00FB3EC1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waived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by the district court judge and the governing body of the city or town. If </w:t>
      </w:r>
    </w:p>
    <w:p w:rsidR="00FB3EC1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Mammoth Spring is a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"department"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an arraignment was held elsewhere without </w:t>
      </w:r>
    </w:p>
    <w:p w:rsidR="00FB3EC1" w:rsidRPr="009F2FED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proper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waiver, it could be a violation of this rule. </w:t>
      </w:r>
    </w:p>
    <w:p w:rsidR="00FB3EC1" w:rsidRDefault="00FB3EC1" w:rsidP="00FB3EC1">
      <w:pPr>
        <w:shd w:val="clear" w:color="auto" w:fill="FFFFFF"/>
        <w:spacing w:after="240" w:line="36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Administrative Order 18 and Administrative Plans: Arkansas Supreme Court </w:t>
      </w:r>
    </w:p>
    <w:p w:rsidR="00FB3EC1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Administra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tive Order No. 18 mandates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district courts create an administrative plan </w:t>
      </w:r>
    </w:p>
    <w:p w:rsidR="00FB3EC1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when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there are multiple venues in a district. These plans outline how cases are allocated </w:t>
      </w:r>
    </w:p>
    <w:p w:rsidR="00FB3EC1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where court sessions will be held. If an arraignment is held at a location not </w:t>
      </w:r>
    </w:p>
    <w:p w:rsidR="00FB3EC1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designated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 the administrative plan, it could be considered a violation of the court's own </w:t>
      </w:r>
    </w:p>
    <w:p w:rsidR="00FB3EC1" w:rsidRPr="009F2FED" w:rsidRDefault="00FB3EC1" w:rsidP="00FB3EC1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procedures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Timeliness of Arraignment: While the Arkansas Rules of Criminal Procedure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outline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arraignment process, there is no specific timeframe defined for when it must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occur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relative to arrest or first appearance, according to a University of Arkansas Law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Review article.  The Arkansas Supreme Court in 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Bradford v. State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noted, Rule 8.2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requires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appointment of counsel at the first appearance unless waived.  According to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University of Arkansas School of Law, the terms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"first appearance"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and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</w:t>
      </w:r>
      <w:proofErr w:type="gramStart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arraignment</w:t>
      </w:r>
      <w:proofErr w:type="gramEnd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"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are often confused. At a first appearance, a defendant is informed of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charges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advised of their rights, while at an arraignment, the indictment or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is formally read, and the defendant enters a plea. Defendant never had a first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appearance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objects to being prejudicially deprived of the right to waive counsel at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first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appearance.  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Objections to Improper Venue: Arkansas Code § 16-19-408 (2020) before being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abolished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 2024, outlined the procedure for handling objections to improper venue in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actions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before a justice of the peace or a municipal court. If improper venue is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established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proceedings are discontinued, and the case is transferred to a court with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proper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venue.  In this case, there could not be a court with proper venue to transfer to. 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The abolishment indicates a case in an improper venue must be dismissed.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Defendant objects to the improper venue, which Defendant discovered July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07, 2025 </w:t>
      </w:r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and immediately drafted a Motion to Dismiss, which was previously filed in this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case</w:t>
      </w:r>
      <w:proofErr w:type="gramEnd"/>
      <w:r w:rsidRPr="00325BB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 The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court lacks the legal power to proceed in that specific location. 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Being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arraigned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without prior service of the charges or other case information can violate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one’s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right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 due process and deprive the court of jurisdiction.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Point II - Failure to Properly Serve Defendant Until after Arraignment:</w:t>
      </w:r>
    </w:p>
    <w:p w:rsidR="00FB3EC1" w:rsidRDefault="00FB3EC1" w:rsidP="00FB3E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arraignment cannot legally proceed without the defendant first being served </w:t>
      </w:r>
    </w:p>
    <w:p w:rsidR="00FB3EC1" w:rsidRDefault="00FB3EC1" w:rsidP="00FB3E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with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relevant legal documents outlining the charges against them. This is a </w:t>
      </w:r>
    </w:p>
    <w:p w:rsidR="00FB3EC1" w:rsidRDefault="00FB3EC1" w:rsidP="00FB3E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fundamental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aspect of due process, ensuring the defendant is aware of the accusations </w:t>
      </w:r>
    </w:p>
    <w:p w:rsidR="00FB3EC1" w:rsidRPr="009F2FED" w:rsidRDefault="00FB3EC1" w:rsidP="00FB3EC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before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being required to enter a plea or participate in court proceedings. 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prosecution's failure to properly serve the Information violated Defendant's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due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process rights and prevented Defendant from being adequately informed of the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charges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preparing a defense.  </w:t>
      </w: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The Fourteenth Amendment's Due Process Clause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plays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a key role.  A defendant has a right to a fair trial, and includes adequate notice of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the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charges and an opportunity to respond.</w:t>
      </w:r>
      <w:r w:rsidRPr="009F2FED">
        <w:rPr>
          <w:rStyle w:val="uv3um"/>
          <w:rFonts w:ascii="Times New Roman" w:hAnsi="Times New Roman" w:cs="Times New Roman"/>
          <w:color w:val="000000" w:themeColor="text1"/>
          <w:spacing w:val="2"/>
          <w:sz w:val="26"/>
          <w:szCs w:val="26"/>
        </w:rPr>
        <w:t> 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Fourteenth Amendment </w:t>
      </w:r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mandates "due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process</w:t>
      </w:r>
      <w:proofErr w:type="gramEnd"/>
      <w:r w:rsidRPr="009F2FED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"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when a state asserts an interest against a person's life, liberty, or property. This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includes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requirement of proper notice to the defendant about legal actions against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them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Without proper service of process, this crucial due process requirement is not met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leads to a lack of jurisdiction.   The service in this case is deficient, because the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withheld the Information from Defendant until after the alleged arraignment.  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Rules of Civil Procedure regarding the time limit for service, notes, if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service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is not made within 120 days, the action should be dismissed unless an extension is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granted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While this rule pertains to civil actions, it is relevant in arguing for the quashing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information, due to a lack of timely and proper service in a criminal case, as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concept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due process is fundamental to both. 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Arkansas Rules of Criminal Procedure address proper venue and jurisdiction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criminal proceedings.  The unlawful jurisdiction during Defendant’s arraignment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challenges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court's authority to hear the case in Salem, Arkansas, which implicates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rules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related to where criminal charges can be filed and heard.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prosecution’s failure to serve Defendant directly relates to Defendant’s right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be informed of the charges against him and to prepare a defense. The Arkansas Rules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of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Criminal Procedure contains provisions detailing the proper procedures for filing and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serving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 information on the defendant.  This omission is a violation of Defendant's due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process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rights.</w:t>
      </w:r>
    </w:p>
    <w:p w:rsidR="00FB3EC1" w:rsidRPr="009F2FED" w:rsidRDefault="00FB3EC1" w:rsidP="00FB3EC1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Notice is Essential: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Before arraignment, a defendant must be properly notified of the charges against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them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. This typically involves being served with a copy of the indictment or information,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which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details the specific offenses they are accused of.  Defendant is prejudiced by the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prosecution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failing to serve a copy of: 1) the warrant; 2) the affidavit; 3) information in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support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of affidavit.</w:t>
      </w:r>
    </w:p>
    <w:p w:rsidR="00FB3EC1" w:rsidRPr="009F2FED" w:rsidRDefault="00FB3EC1" w:rsidP="00FB3EC1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Due Process Violation: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The requirement for service before arraignment is rooted in the constitutional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right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to due process, which ensures fairness and legal procedure in legal proceedings.  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lastRenderedPageBreak/>
        <w:t xml:space="preserve">The arraignment itself is a formal court hearing where the defendant is informed of the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charges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and their rights, and they are required to enter a plea (guilty, not guilty, etc.)  If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a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defendant has not been served with the indictment or information, they cannot be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expected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to understand the charges or meaningfully participate in the arraignment. 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Defendant did not waive his right to be served with the </w:t>
      </w: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prosecution’s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.  To the contrary, Defendant objected on 01/28/25, to not being served.</w:t>
      </w:r>
    </w:p>
    <w:p w:rsidR="00FB3EC1" w:rsidRPr="009F2FED" w:rsidRDefault="00FB3EC1" w:rsidP="00FB3EC1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Consequences of Improper Service: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If an arraignment occurs without proper service, it is considered a violation of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due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process, leading to the invalidation of any subsequent proceedings or judgments. 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Defendant </w:t>
      </w:r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was allegedly arraigned on 01/28/25, in the wrong jurisdiction and without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>proper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</w:rPr>
        <w:t xml:space="preserve"> service. T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 Administrative Plan and Arkansas Rule 16-17-138 specify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arraignment was required to occur in Mammoth Spring, Arkansas at 160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Main Street.  </w:t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(Ex. 3)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Defendant objects to the unlawful arraignment held in Salem,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Arkansas.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Law Requires Court Sessions in Designated Departments: Arkansas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Code § 16-17-138 states, a district court must hold court in each department of the district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court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at least once a month, unless mutually waived by the judge and the local governing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body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The Fulton County District Court has Departments in Mammoth Spring and Salem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failed to hold mandatory court proceedings in Mammoth Spring.  The plan specifies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where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different types of court sessions (including arraignments) are to be held for each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location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 The specified pl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 for Mammoth Spring is 160 Main Street, Mammoth Spring.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There is no Administrative Plan for 2025.  Mammoth Spring’s 2025 court is unlawful.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1440"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IV. </w:t>
      </w: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  <w:t>The Deviation from the Plan is a Legal Issue: 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arraignment was required to be held in Mammoth Spring according to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administrative plan and Arkansas Code § 16-17-138.  Defendant’s arraignment was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held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in Salem instead, which constitutes a deviation from the established legal procedures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holding court.   </w:t>
      </w:r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Deviation from established legal procedures in an Arkansas municipal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>district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court is not permissible.</w:t>
      </w:r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 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Established procedures ensure fairness and due process: Courts are bound by rules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of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procedure to ensure all parties have a fair opportunity to present their case, be heard,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and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have their rights protected. </w:t>
      </w:r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Deviation from the plan has serious consequences: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If a court determines a party failed to comply with established procedures (for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example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, improper service of process), the case should be dismissed.  If a judgment is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issued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based on improper procedures, it can be challenged and invalidated.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The court’s deviation from the Administrative Plan prejudiced Defendant by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causing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delays and increasing costs.  Correcting procedural irregularities involves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additional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time, legal fees, and other expenses.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Judges are bound by a code of conduct.  The Arkansas Code of Judicial Conduct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requires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 judges to uphold and apply the law and perform their duties impartially,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competently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 xml:space="preserve">, and diligently. Deviation from established procedures is a violation of these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duties</w:t>
      </w:r>
      <w:proofErr w:type="gramEnd"/>
      <w:r w:rsidRPr="009F2FED">
        <w:rPr>
          <w:rStyle w:val="t286pc"/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 xml:space="preserve">  Judge Taylor is in violation of the Arkansas Rules of Criminal Procedure and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needs</w:t>
      </w:r>
      <w:proofErr w:type="gramEnd"/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 xml:space="preserve"> to </w:t>
      </w:r>
      <w:proofErr w:type="spellStart"/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recuse</w:t>
      </w:r>
      <w:proofErr w:type="spellEnd"/>
      <w:r w:rsidRPr="009F2FED">
        <w:rPr>
          <w:rStyle w:val="vkekvd"/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Rule of Civil Procedure 4 outlines the requirements for issuance and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service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summons in civil cases, and is relevant in criminal proceedings, because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Rule of Criminal Procedure 9.1 states, summonses or subpoenas are served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in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manner provided by the Arkansas Rules of Civil Procedure for service of process. 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 has never been lawfully served.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Rules of Criminal Procedure 7.1 deals with the indictment and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information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While the core issue here isn't the content of the information itself but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lack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of service, this rule is referenced to contextualize the document which was not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properly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served upon Defendant.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Rule of Criminal Procedure 16.89.116(a), regarding Discovery and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Inspection, is relevant, because it dictates what materials a defendant is entitled to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inspect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 copy, implying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information must be made available to the defendant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review.  The prosecution withheld all documents, then ignored Defendant’s Motion to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Discovery seeking the alleged injuries caused by Defendant and then filed a Motion to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Strike a subsequent discovery motion.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Rules of Criminal Procedure 16.89.116(c) grants relief, outlining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Court may condition granting relief sought by a defendant upon the defendant permitting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discovery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or inspection of certain materials, which highlights the importance of proper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procedure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Code § 5-2-302 addresses fitness to proceed, which emphasizes, a fair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trial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requires the defendant to be mentally fit to understand the proceedings against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them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   The prosecution’s failure to serve Defendant violates this rule, because a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defendant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cannot be expected to understand the proceedings against them, when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is concealing the Information from the defendant, as the prosecution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prejudicially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did to Defendant Dave Campbell.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Point III Forged / Invalid Arrest Affidavit: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A forged arrest affidavit, especially combined with a notary reprimanded by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Secretary of </w:t>
      </w: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State,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renders the arrest invalid and the charges arising from it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questionably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suspicious. 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Code § 16-89-116 outlines Defendant's right to inspect and copy or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photograph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relevant documents and evidence held by the state, including written or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recorded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statements made by Defendant and res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ults of examinations and tests: 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forged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arrest affidavit falls under this rule since the defense needed to inspect the relevant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documents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support Defendant’s argument and defense.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Arkansas Code § 21-14-111 (2024) deals with unlawful actions by a notary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public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making it a Class A misdemeanor for a notary to witness a signature without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personally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knowing the signer or being p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resented with proof of identity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This is directly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relevant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to the defendant's claim regarding the reprimanded notary and the forged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affidavit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   Ironically, in setting up Defendant in alleged crimes, it is the malicious state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actors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who are committing actual crimes.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ind w:left="2160"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PREJUDICE TO DEFENDANT</w:t>
      </w:r>
    </w:p>
    <w:p w:rsidR="00FB3EC1" w:rsidRDefault="00FB3EC1" w:rsidP="00FB3EC1">
      <w:pPr>
        <w:shd w:val="clear" w:color="auto" w:fill="FFFFFF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Failing to serve a defendant with the Information against them until after </w:t>
      </w:r>
    </w:p>
    <w:p w:rsidR="00FB3EC1" w:rsidRDefault="00FB3EC1" w:rsidP="00FB3EC1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>arraignment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is prejudicial wh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ich</w:t>
      </w:r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causes delay or causes the defendant actual harm or </w:t>
      </w:r>
    </w:p>
    <w:p w:rsidR="00FB3EC1" w:rsidRDefault="00FB3EC1" w:rsidP="00FB3EC1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>prejudice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their ability to prepare a defense, as the prosecution as done against </w:t>
      </w:r>
    </w:p>
    <w:p w:rsidR="00FB3EC1" w:rsidRDefault="00FB3EC1" w:rsidP="00FB3EC1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>Defendant.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The Sixth Amendment’s speedy trial clause and due process require a fair </w:t>
      </w:r>
    </w:p>
    <w:p w:rsidR="00FB3EC1" w:rsidRDefault="00FB3EC1" w:rsidP="00FB3EC1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>trial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which includes adequate time for the defendant to understand the charges and </w:t>
      </w:r>
    </w:p>
    <w:p w:rsidR="00FB3EC1" w:rsidRDefault="00FB3EC1" w:rsidP="00FB3EC1">
      <w:pPr>
        <w:shd w:val="clear" w:color="auto" w:fill="FFFFFF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>prepare</w:t>
      </w:r>
      <w:proofErr w:type="gramEnd"/>
      <w:r w:rsidRPr="009F2FE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defense.</w:t>
      </w:r>
      <w:r w:rsidRPr="009F2FED"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  Defendant is deprived.</w:t>
      </w:r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 When attempting to seek a good-faith </w:t>
      </w:r>
    </w:p>
    <w:p w:rsidR="00FB3EC1" w:rsidRDefault="00FB3EC1" w:rsidP="00FB3EC1">
      <w:pPr>
        <w:shd w:val="clear" w:color="auto" w:fill="FFFFFF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conference</w:t>
      </w:r>
      <w:proofErr w:type="gramEnd"/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for Defendant’s Motion to Compel, Prosecutor Smith’s office locked their </w:t>
      </w:r>
    </w:p>
    <w:p w:rsidR="00FB3EC1" w:rsidRPr="009F2FED" w:rsidRDefault="00FB3EC1" w:rsidP="00FB3EC1">
      <w:pPr>
        <w:shd w:val="clear" w:color="auto" w:fill="FFFFFF"/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>doors</w:t>
      </w:r>
      <w:proofErr w:type="gramEnd"/>
      <w:r>
        <w:rPr>
          <w:rStyle w:val="uv3um"/>
          <w:rFonts w:ascii="Times New Roman" w:hAnsi="Times New Roman" w:cs="Times New Roman"/>
          <w:color w:val="000000" w:themeColor="text1"/>
          <w:sz w:val="26"/>
          <w:szCs w:val="26"/>
        </w:rPr>
        <w:t xml:space="preserve"> and refused to communicate, in an attempt to keep Defendant at bay.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lastRenderedPageBreak/>
        <w:t xml:space="preserve">The delay in serving the Information, combined with the unlawfully-held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arraignment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, has negatively impacted Defendant's ability to defend himself and caused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Defendant an enormous amount of stress and worry, causing Defendant to suffer from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Style w:val="uv3um"/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emotional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distress.</w:t>
      </w:r>
      <w:r w:rsidRPr="009F2FED">
        <w:rPr>
          <w:rStyle w:val="uv3um"/>
          <w:rFonts w:ascii="Times New Roman" w:hAnsi="Times New Roman" w:cs="Times New Roman"/>
          <w:color w:val="000000" w:themeColor="text1"/>
          <w:spacing w:val="2"/>
          <w:sz w:val="26"/>
          <w:szCs w:val="26"/>
        </w:rPr>
        <w:t> 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The delay prevented Defendant from gathering evidence, locating witnesses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Style w:val="uv3um"/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(</w:t>
      </w: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because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a key witness died), and fully comprehending the charges in a timely manner.  </w:t>
      </w:r>
    </w:p>
    <w:p w:rsidR="00FB3EC1" w:rsidRPr="00841438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Fonts w:ascii="Times New Roman" w:hAnsi="Times New Roman" w:cs="Times New Roman"/>
          <w:i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Rules of criminal procedure emphasize the need for a </w:t>
      </w:r>
      <w:r w:rsidRPr="00841438">
        <w:rPr>
          <w:rFonts w:ascii="Times New Roman" w:hAnsi="Times New Roman" w:cs="Times New Roman"/>
          <w:i/>
          <w:color w:val="000000" w:themeColor="text1"/>
          <w:spacing w:val="2"/>
          <w:sz w:val="26"/>
          <w:szCs w:val="26"/>
        </w:rPr>
        <w:t xml:space="preserve">"plain, concise, and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841438">
        <w:rPr>
          <w:rFonts w:ascii="Times New Roman" w:hAnsi="Times New Roman" w:cs="Times New Roman"/>
          <w:i/>
          <w:color w:val="000000" w:themeColor="text1"/>
          <w:spacing w:val="2"/>
          <w:sz w:val="26"/>
          <w:szCs w:val="26"/>
        </w:rPr>
        <w:t>definite</w:t>
      </w:r>
      <w:proofErr w:type="gramEnd"/>
      <w:r w:rsidRPr="00841438">
        <w:rPr>
          <w:rFonts w:ascii="Times New Roman" w:hAnsi="Times New Roman" w:cs="Times New Roman"/>
          <w:i/>
          <w:color w:val="000000" w:themeColor="text1"/>
          <w:spacing w:val="2"/>
          <w:sz w:val="26"/>
          <w:szCs w:val="26"/>
        </w:rPr>
        <w:t xml:space="preserve"> written statement of the essential facts constituting the offense charged.” </w:t>
      </w: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The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delay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in providing Defendant </w:t>
      </w:r>
      <w:r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required </w:t>
      </w: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Information, particularly when coupled with the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unlawfully-held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arraignment, hindered Defendant's ability to fully comprehend those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facts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.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ind w:firstLine="720"/>
        <w:rPr>
          <w:rStyle w:val="uv3um"/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ab/>
      </w: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ab/>
      </w: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ab/>
      </w:r>
      <w:r w:rsidRPr="009F2FED">
        <w:rPr>
          <w:rFonts w:ascii="Times New Roman" w:hAnsi="Times New Roman" w:cs="Times New Roman"/>
          <w:b/>
          <w:color w:val="000000" w:themeColor="text1"/>
          <w:spacing w:val="2"/>
          <w:sz w:val="26"/>
          <w:szCs w:val="26"/>
        </w:rPr>
        <w:t>DISMISSAL AS A REMEDY: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ind w:left="720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Dismissal is a remedy to the harm caused Defendant and a court may dismiss the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Style w:val="uv3um"/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case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, either with or without prejudice as a remedy for failing to serve a defendant.</w:t>
      </w:r>
      <w:r w:rsidRPr="009F2FED">
        <w:rPr>
          <w:rStyle w:val="uv3um"/>
          <w:rFonts w:ascii="Times New Roman" w:hAnsi="Times New Roman" w:cs="Times New Roman"/>
          <w:color w:val="000000" w:themeColor="text1"/>
          <w:spacing w:val="2"/>
          <w:sz w:val="26"/>
          <w:szCs w:val="26"/>
        </w:rPr>
        <w:t> 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The court must consider </w:t>
      </w: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why the Information wasn't served earlier.  It is suspicious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Defendant did not receive a single piece of paper and was not informed of the reason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for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his arrest on August 02. 2024.  The bail bondsman’s paper does not explain the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details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of Defendant’s arrest, which is all Defendant was served with.  It is odd FCSO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failed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to serve Defendant with any documents when arresting Defendant.  Was it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negligence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, deliberate indifference, or a legitimate reason?  There are no legitimate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reasons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for the prosecution to ignore multiple FOIA requests from a Defendant who is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lastRenderedPageBreak/>
        <w:t>simply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seeking to discover the prosecution’s Information against the defendant.  The </w:t>
      </w:r>
    </w:p>
    <w:p w:rsidR="00FB3EC1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prosecution’s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concealment of the Information is prosecutorial misconduct, for which </w:t>
      </w:r>
    </w:p>
    <w:p w:rsidR="00FB3EC1" w:rsidRPr="009F2FED" w:rsidRDefault="00FB3EC1" w:rsidP="00FB3EC1">
      <w:pPr>
        <w:shd w:val="clear" w:color="auto" w:fill="FFFFFF"/>
        <w:spacing w:after="100" w:afterAutospacing="1" w:line="33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>there</w:t>
      </w:r>
      <w:proofErr w:type="gramEnd"/>
      <w:r w:rsidRPr="009F2FED">
        <w:rPr>
          <w:rFonts w:ascii="Times New Roman" w:hAnsi="Times New Roman" w:cs="Times New Roman"/>
          <w:color w:val="000000" w:themeColor="text1"/>
          <w:spacing w:val="2"/>
          <w:sz w:val="26"/>
          <w:szCs w:val="26"/>
        </w:rPr>
        <w:t xml:space="preserve"> is no legitimate reason.</w:t>
      </w:r>
    </w:p>
    <w:p w:rsidR="00FB3EC1" w:rsidRPr="00841438" w:rsidRDefault="00FB3EC1" w:rsidP="00FB3EC1">
      <w:pPr>
        <w:shd w:val="clear" w:color="auto" w:fill="FFFFFF"/>
        <w:spacing w:after="150" w:line="390" w:lineRule="atLeast"/>
        <w:ind w:left="2880" w:firstLine="72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841438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IV. Conclusion</w:t>
      </w:r>
    </w:p>
    <w:p w:rsidR="00FB3EC1" w:rsidRDefault="00FB3EC1" w:rsidP="00FB3EC1">
      <w:pPr>
        <w:shd w:val="clear" w:color="auto" w:fill="FFFFFF"/>
        <w:spacing w:after="240" w:line="330" w:lineRule="atLeast"/>
        <w:ind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Harmless Error vs. Fundamental Rights: The Court must consider whether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errors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were harmless, or if the errors affected Defendant's substantial rights. Not ever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being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lawfully served in a criminal case and forcing Defendant to make repeated FOIA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requests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for the prosecution’s Information, definitely affects Defendant’s substantial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rights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The list goes on.  The arraignment was unlawfully held due to the location not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being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compliant with the administrative plan or Arkansas Rule 16-17-138.  The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prosecution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never lawfully served Defendant with the Information and did not respond to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Defendant’s repeated FOIA requested for the Information until after the January 28, 2025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arraignment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Therefore, the Information should be quashed due to the lack of proper 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service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Defendant hereby formally requests the Court grant his motion to set aside the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arraignment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quash the information. </w:t>
      </w:r>
    </w:p>
    <w:p w:rsidR="00FB3EC1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WHEREFORE, Defendant prays this motion is sustained and for all further relief </w:t>
      </w:r>
    </w:p>
    <w:p w:rsidR="00FB3EC1" w:rsidRPr="009F2FED" w:rsidRDefault="00FB3EC1" w:rsidP="00FB3EC1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available</w:t>
      </w:r>
      <w:proofErr w:type="gramEnd"/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which the Court deems just.</w:t>
      </w:r>
    </w:p>
    <w:p w:rsidR="00FB3EC1" w:rsidRPr="009F2FED" w:rsidRDefault="00FB3EC1" w:rsidP="00FB3EC1">
      <w:pPr>
        <w:shd w:val="clear" w:color="auto" w:fill="FFFFFF"/>
        <w:spacing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Respectfully submitted,</w:t>
      </w:r>
    </w:p>
    <w:p w:rsidR="00FB3EC1" w:rsidRPr="009F2FED" w:rsidRDefault="00FB3EC1" w:rsidP="00FB3EC1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____________________________</w:t>
      </w:r>
    </w:p>
    <w:p w:rsidR="00FB3EC1" w:rsidRPr="009F2FED" w:rsidRDefault="00FB3EC1" w:rsidP="00FB3EC1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Dave Campbell, pro se</w:t>
      </w:r>
    </w:p>
    <w:p w:rsidR="00FB3EC1" w:rsidRPr="009F2FED" w:rsidRDefault="00FB3EC1" w:rsidP="00FB3EC1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440 Main Street</w:t>
      </w:r>
    </w:p>
    <w:p w:rsidR="00FB3EC1" w:rsidRPr="009F2FED" w:rsidRDefault="00FB3EC1" w:rsidP="00FB3EC1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Mammoth Spring, AR  72554-8800</w:t>
      </w:r>
    </w:p>
    <w:p w:rsidR="00FB3EC1" w:rsidRPr="009F2FED" w:rsidRDefault="00FB3EC1" w:rsidP="00FB3EC1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Blues24Seven@ymail.com</w:t>
      </w:r>
    </w:p>
    <w:p w:rsidR="00FB3EC1" w:rsidRDefault="00FB3EC1" w:rsidP="00FB3EC1">
      <w:pPr>
        <w:shd w:val="clear" w:color="auto" w:fill="FFFFFF"/>
        <w:spacing w:after="0"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(870) 907-0572</w:t>
      </w:r>
    </w:p>
    <w:p w:rsidR="00FB3EC1" w:rsidRPr="009F2FED" w:rsidRDefault="00FB3EC1" w:rsidP="00FB3EC1">
      <w:pPr>
        <w:shd w:val="clear" w:color="auto" w:fill="FFFFFF"/>
        <w:spacing w:line="360" w:lineRule="atLeast"/>
        <w:ind w:left="3600" w:firstLine="72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Signed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and filed</w:t>
      </w:r>
      <w:r w:rsidRPr="009F2FE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A73B2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July 28, 2025</w:t>
      </w:r>
    </w:p>
    <w:p w:rsidR="00FB3EC1" w:rsidRPr="00AF2B85" w:rsidRDefault="00FB3EC1" w:rsidP="00FB3EC1">
      <w:pPr>
        <w:shd w:val="clear" w:color="auto" w:fill="FFFFFF"/>
        <w:spacing w:after="100" w:afterAutospacing="1" w:line="240" w:lineRule="auto"/>
        <w:ind w:left="1440" w:firstLine="72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F2B85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CERTIFICATE OF SERVICE</w:t>
      </w:r>
    </w:p>
    <w:p w:rsidR="00FB3EC1" w:rsidRDefault="00FB3EC1" w:rsidP="00FB3EC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I, Dave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Campbell, certify to have served a copy of the foregoing document to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the prosecution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by emailing a copy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of the same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to Brandy Dickerson at </w:t>
      </w:r>
      <w:r w:rsidRPr="00CA0882">
        <w:rPr>
          <w:rFonts w:ascii="Times New Roman" w:eastAsia="Times New Roman" w:hAnsi="Times New Roman" w:cs="Times New Roman"/>
          <w:sz w:val="26"/>
          <w:szCs w:val="26"/>
        </w:rPr>
        <w:t>16pa.brandy@gmail.com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and to John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Pettie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pettiejd@gmail.com and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pettieandmeitzen@gmail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or before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the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29</w:t>
      </w:r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vertAlign w:val="superscript"/>
        </w:rPr>
        <w:t>th</w:t>
      </w:r>
      <w:proofErr w:type="gramEnd"/>
      <w:r w:rsidRPr="00CA088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day of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A5D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J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uly</w:t>
      </w:r>
      <w:r w:rsidRPr="009A5D2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, 2025.</w:t>
      </w:r>
    </w:p>
    <w:p w:rsidR="00FB3EC1" w:rsidRDefault="00FB3EC1" w:rsidP="00FB3EC1">
      <w:pPr>
        <w:shd w:val="clear" w:color="auto" w:fill="FFFFFF"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FB3EC1" w:rsidRDefault="00FB3EC1" w:rsidP="00FB3EC1">
      <w:pPr>
        <w:shd w:val="clear" w:color="auto" w:fill="FFFFFF"/>
        <w:spacing w:after="0" w:line="240" w:lineRule="auto"/>
        <w:ind w:left="4320" w:firstLine="720"/>
      </w:pP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 xml:space="preserve">Dave Campbell, pro se </w:t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C255FD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E52814" w:rsidRDefault="00E52814"/>
    <w:sectPr w:rsidR="00E52814" w:rsidSect="003E60E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C1" w:rsidRDefault="00FB3EC1" w:rsidP="00FB3EC1">
      <w:pPr>
        <w:spacing w:after="0" w:line="240" w:lineRule="auto"/>
      </w:pPr>
      <w:r>
        <w:separator/>
      </w:r>
    </w:p>
  </w:endnote>
  <w:endnote w:type="continuationSeparator" w:id="0">
    <w:p w:rsidR="00FB3EC1" w:rsidRDefault="00FB3EC1" w:rsidP="00FB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72189"/>
      <w:docPartObj>
        <w:docPartGallery w:val="Page Numbers (Bottom of Page)"/>
        <w:docPartUnique/>
      </w:docPartObj>
    </w:sdtPr>
    <w:sdtContent>
      <w:p w:rsidR="00FB3EC1" w:rsidRDefault="00FB3EC1">
        <w:pPr>
          <w:pStyle w:val="Footer"/>
          <w:jc w:val="center"/>
        </w:pPr>
        <w:fldSimple w:instr=" PAGE   \* MERGEFORMAT ">
          <w:r w:rsidR="00455D3E">
            <w:rPr>
              <w:noProof/>
            </w:rPr>
            <w:t>1</w:t>
          </w:r>
        </w:fldSimple>
      </w:p>
    </w:sdtContent>
  </w:sdt>
  <w:p w:rsidR="00FB3EC1" w:rsidRDefault="00FB3E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C1" w:rsidRDefault="00FB3EC1" w:rsidP="00FB3EC1">
      <w:pPr>
        <w:spacing w:after="0" w:line="240" w:lineRule="auto"/>
      </w:pPr>
      <w:r>
        <w:separator/>
      </w:r>
    </w:p>
  </w:footnote>
  <w:footnote w:type="continuationSeparator" w:id="0">
    <w:p w:rsidR="00FB3EC1" w:rsidRDefault="00FB3EC1" w:rsidP="00FB3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D8C"/>
    <w:multiLevelType w:val="multilevel"/>
    <w:tmpl w:val="9B24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55B61"/>
    <w:multiLevelType w:val="hybridMultilevel"/>
    <w:tmpl w:val="DC78712C"/>
    <w:lvl w:ilvl="0" w:tplc="6E02C2AC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70203B98"/>
    <w:multiLevelType w:val="hybridMultilevel"/>
    <w:tmpl w:val="1570D8DA"/>
    <w:lvl w:ilvl="0" w:tplc="7D3A81A4">
      <w:start w:val="1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EC1"/>
    <w:rsid w:val="0006011C"/>
    <w:rsid w:val="000A5F0E"/>
    <w:rsid w:val="002A2E3A"/>
    <w:rsid w:val="003E60EB"/>
    <w:rsid w:val="00455D3E"/>
    <w:rsid w:val="004C6F16"/>
    <w:rsid w:val="006C7AC5"/>
    <w:rsid w:val="007A7C51"/>
    <w:rsid w:val="0085645C"/>
    <w:rsid w:val="00856F0C"/>
    <w:rsid w:val="00B77381"/>
    <w:rsid w:val="00C35D71"/>
    <w:rsid w:val="00CD07B9"/>
    <w:rsid w:val="00E52814"/>
    <w:rsid w:val="00F85386"/>
    <w:rsid w:val="00FB3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286pc">
    <w:name w:val="t286pc"/>
    <w:basedOn w:val="DefaultParagraphFont"/>
    <w:rsid w:val="00FB3EC1"/>
  </w:style>
  <w:style w:type="character" w:customStyle="1" w:styleId="vkekvd">
    <w:name w:val="vkekvd"/>
    <w:basedOn w:val="DefaultParagraphFont"/>
    <w:rsid w:val="00FB3EC1"/>
  </w:style>
  <w:style w:type="paragraph" w:styleId="ListParagraph">
    <w:name w:val="List Paragraph"/>
    <w:basedOn w:val="Normal"/>
    <w:uiPriority w:val="34"/>
    <w:qFormat/>
    <w:rsid w:val="00FB3EC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3EC1"/>
    <w:rPr>
      <w:b/>
      <w:bCs/>
    </w:rPr>
  </w:style>
  <w:style w:type="character" w:customStyle="1" w:styleId="uv3um">
    <w:name w:val="uv3um"/>
    <w:basedOn w:val="DefaultParagraphFont"/>
    <w:rsid w:val="00FB3EC1"/>
  </w:style>
  <w:style w:type="paragraph" w:styleId="Header">
    <w:name w:val="header"/>
    <w:basedOn w:val="Normal"/>
    <w:link w:val="HeaderChar"/>
    <w:uiPriority w:val="99"/>
    <w:semiHidden/>
    <w:unhideWhenUsed/>
    <w:rsid w:val="00FB3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EC1"/>
  </w:style>
  <w:style w:type="paragraph" w:styleId="Footer">
    <w:name w:val="footer"/>
    <w:basedOn w:val="Normal"/>
    <w:link w:val="FooterChar"/>
    <w:uiPriority w:val="99"/>
    <w:unhideWhenUsed/>
    <w:rsid w:val="00FB3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E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3988</Words>
  <Characters>22732</Characters>
  <Application>Microsoft Office Word</Application>
  <DocSecurity>0</DocSecurity>
  <Lines>189</Lines>
  <Paragraphs>53</Paragraphs>
  <ScaleCrop>false</ScaleCrop>
  <Company/>
  <LinksUpToDate>false</LinksUpToDate>
  <CharactersWithSpaces>26667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2025-07-28T18:08:00Z</dcterms:created>
  <dcterms:modified xsi:type="dcterms:W3CDTF">2025-07-28T18:08:00Z</dcterms:modified>
</cp:coreProperties>
</file>